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Tez Makale</w:t>
      </w:r>
    </w:p>
    <w:p>
      <w:pPr>
        <w:jc w:val="center"/>
      </w:pPr>
      <w:r>
        <w:rPr>
          <w:b/>
          <w:sz w:val="36"/>
        </w:rPr>
        <w:t>Tez Format Uyum Kontrol Listesi</w:t>
      </w:r>
    </w:p>
    <w:p>
      <w:pPr>
        <w:jc w:val="center"/>
      </w:pPr>
      <w:r>
        <w:rPr>
          <w:sz w:val="20"/>
        </w:rPr>
        <w:t>Son güncelleme: 2026-02-02</w:t>
      </w:r>
    </w:p>
    <w:p/>
    <w:p>
      <w:pPr>
        <w:pStyle w:val="Heading2"/>
      </w:pPr>
      <w:r>
        <w:t>Ne İşe Yarar?</w:t>
      </w:r>
    </w:p>
    <w:p>
      <w:pPr>
        <w:pStyle w:val="ListBullet"/>
      </w:pPr>
      <w:r>
        <w:t>Enstitü format kurallarına uyumu hızlıca kontrol eder.</w:t>
      </w:r>
    </w:p>
    <w:p>
      <w:pPr>
        <w:pStyle w:val="ListBullet"/>
      </w:pPr>
      <w:r>
        <w:t>Teslim öncesi teknik hataları azaltır.</w:t>
      </w:r>
    </w:p>
    <w:p>
      <w:pPr>
        <w:pStyle w:val="ListBullet"/>
      </w:pPr>
      <w:r>
        <w:t>Word düzeni, başlıklar, sayfa numarası ve kaynakçayı kapsar.</w:t>
      </w:r>
    </w:p>
    <w:p>
      <w:pPr>
        <w:pStyle w:val="Heading2"/>
      </w:pPr>
      <w:r>
        <w:t>Nasıl Kullanılır?</w:t>
      </w:r>
    </w:p>
    <w:p>
      <w:r>
        <w:t>1. Enstitü kılavuzunu açın ve kritik kuralları işaretleyin.</w:t>
      </w:r>
    </w:p>
    <w:p>
      <w:r>
        <w:t>2. Sayfa düzeni ve numaralandırmayı kontrol edin.</w:t>
      </w:r>
    </w:p>
    <w:p>
      <w:r>
        <w:t>3. Başlık hiyerarşisi ve içindekiler tutarlılığını doğrulayın.</w:t>
      </w:r>
    </w:p>
    <w:p>
      <w:r>
        <w:t>4. Tablo/şekil listelerini ve numaralandırmayı kontrol edin.</w:t>
      </w:r>
    </w:p>
    <w:p>
      <w:r>
        <w:t>5. Kaynakça ve metin içi atıf tutarlılığını son kez tarayın.</w:t>
      </w:r>
    </w:p>
    <w:p>
      <w:pPr>
        <w:pStyle w:val="Heading2"/>
      </w:pPr>
      <w:r>
        <w:t>Kontrol Listesi</w:t>
      </w:r>
    </w:p>
    <w:p>
      <w:pPr>
        <w:pStyle w:val="ListBullet"/>
      </w:pPr>
      <w:r>
        <w:t>☐ Kenar boşlukları ve satır aralığı kılavuza uygun.</w:t>
      </w:r>
    </w:p>
    <w:p>
      <w:pPr>
        <w:pStyle w:val="ListBullet"/>
      </w:pPr>
      <w:r>
        <w:t>☐ Yazı tipi ve punto tutarlı.</w:t>
      </w:r>
    </w:p>
    <w:p>
      <w:pPr>
        <w:pStyle w:val="ListBullet"/>
      </w:pPr>
      <w:r>
        <w:t>☐ Başlık hiyerarşisi (H1/H2/H3) düzenli.</w:t>
      </w:r>
    </w:p>
    <w:p>
      <w:pPr>
        <w:pStyle w:val="ListBullet"/>
      </w:pPr>
      <w:r>
        <w:t>☐ İçindekiler otomatik ve güncel.</w:t>
      </w:r>
    </w:p>
    <w:p>
      <w:pPr>
        <w:pStyle w:val="ListBullet"/>
      </w:pPr>
      <w:r>
        <w:t>☐ Sayfa numaralandırma kurala uygun.</w:t>
      </w:r>
    </w:p>
    <w:p>
      <w:pPr>
        <w:pStyle w:val="ListBullet"/>
      </w:pPr>
      <w:r>
        <w:t>☐ Şekil ve tablolar numaralı ve açıklamalı.</w:t>
      </w:r>
    </w:p>
    <w:p>
      <w:pPr>
        <w:pStyle w:val="ListBullet"/>
      </w:pPr>
      <w:r>
        <w:t>☐ Şekil/tablo listeleri gerekiyorsa mevcut.</w:t>
      </w:r>
    </w:p>
    <w:p>
      <w:pPr>
        <w:pStyle w:val="ListBullet"/>
      </w:pPr>
      <w:r>
        <w:t>☐ Dipnot kullanımı tutarlı (varsa).</w:t>
      </w:r>
    </w:p>
    <w:p>
      <w:pPr>
        <w:pStyle w:val="ListBullet"/>
      </w:pPr>
      <w:r>
        <w:t>☐ Ekler bölümü düzenli (varsa).</w:t>
      </w:r>
    </w:p>
    <w:p>
      <w:pPr>
        <w:pStyle w:val="ListBullet"/>
      </w:pPr>
      <w:r>
        <w:t>☐ Kaynakça formatı tutarlı ve eksiksiz.</w:t>
      </w:r>
    </w:p>
    <w:p>
      <w:pPr>
        <w:pStyle w:val="Heading2"/>
      </w:pPr>
      <w:r>
        <w:t>Sık Yapılan Hatalar</w:t>
      </w:r>
    </w:p>
    <w:p>
      <w:pPr>
        <w:pStyle w:val="ListBullet"/>
      </w:pPr>
      <w:r>
        <w:t>İçindekileri manuel yazmak.</w:t>
      </w:r>
    </w:p>
    <w:p>
      <w:pPr>
        <w:pStyle w:val="ListBullet"/>
      </w:pPr>
      <w:r>
        <w:t>Başlık stillerini karıştırmak.</w:t>
      </w:r>
    </w:p>
    <w:p>
      <w:pPr>
        <w:pStyle w:val="ListBullet"/>
      </w:pPr>
      <w:r>
        <w:t>Sayfa numarası formatını yanlış kurmak.</w:t>
      </w:r>
    </w:p>
    <w:p>
      <w:pPr>
        <w:pStyle w:val="ListBullet"/>
      </w:pPr>
      <w:r>
        <w:t>Şekil/tablo başlıklarını eksik bırakmak.</w:t>
      </w:r>
    </w:p>
    <w:p>
      <w:pPr>
        <w:pStyle w:val="ListBullet"/>
      </w:pPr>
      <w:r>
        <w:t>Kaynakçayı son gün aceleyle düzenlemek.</w:t>
      </w:r>
    </w:p>
    <w:p/>
    <w:p>
      <w:pPr>
        <w:jc w:val="center"/>
      </w:pPr>
      <w:r>
        <w:t>Bu kontrol listesi tezmakale.com tarafından hazırlanmıştır.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